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95EA" w14:textId="6D76B43C" w:rsidR="004804F6" w:rsidRPr="004804F6" w:rsidRDefault="004804F6" w:rsidP="004804F6">
      <w:pPr>
        <w:pStyle w:val="NormalWeb"/>
        <w:shd w:val="clear" w:color="auto" w:fill="FFFFFF"/>
        <w:bidi/>
        <w:spacing w:before="0" w:beforeAutospacing="0" w:after="312" w:afterAutospacing="0"/>
        <w:jc w:val="center"/>
        <w:rPr>
          <w:rFonts w:ascii="IRANSansWeb" w:hAnsi="IRANSansWeb" w:cs="IRANSansWeb" w:hint="cs"/>
          <w:b/>
          <w:bCs/>
          <w:sz w:val="28"/>
          <w:szCs w:val="28"/>
          <w:rtl/>
          <w:lang w:bidi="fa-IR"/>
        </w:rPr>
      </w:pPr>
      <w:r w:rsidRPr="004804F6">
        <w:rPr>
          <w:rFonts w:ascii="IRANSansWeb" w:hAnsi="IRANSansWeb" w:cs="IRANSansWeb" w:hint="cs"/>
          <w:b/>
          <w:bCs/>
          <w:sz w:val="28"/>
          <w:szCs w:val="28"/>
          <w:rtl/>
          <w:lang w:bidi="fa-IR"/>
        </w:rPr>
        <w:t>بسمه تعالی</w:t>
      </w:r>
    </w:p>
    <w:p w14:paraId="35F4D875" w14:textId="78AF85CA" w:rsidR="006A38DE" w:rsidRPr="006A38DE" w:rsidRDefault="006A38DE" w:rsidP="004804F6">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قرارداد شماره                                    مورخ     /     /    در این تاریخ بین بانک                 شعبه :          به نشانی:                                           به نمایندگی                 به عنوان قرض دهنده که در این قرارداد اختصاراً بانک نامیده می شود از یک طرف و آقای/خانم :           به نشانی</w:t>
      </w:r>
      <w:r w:rsidRPr="006A38DE">
        <w:rPr>
          <w:rFonts w:ascii="IRANSansWeb" w:hAnsi="IRANSansWeb" w:cs="IRANSansWeb"/>
        </w:rPr>
        <w:t>:</w:t>
      </w:r>
    </w:p>
    <w:p w14:paraId="0D20CBBC"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به عنوان قرص گیرنده که در این قرارداد اختصاراً قرض گیرنده نامیده می شود از طرف دیگر قرارداد مشروح زیر منعقد می گردد</w:t>
      </w:r>
      <w:r w:rsidRPr="006A38DE">
        <w:rPr>
          <w:rFonts w:ascii="IRANSansWeb" w:hAnsi="IRANSansWeb" w:cs="IRANSansWeb"/>
        </w:rPr>
        <w:t>:</w:t>
      </w:r>
    </w:p>
    <w:p w14:paraId="3E34ACDC"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1-بانک به موجب این قرارداد مبلغ                       ریال به عنوان قرض الحسنه برای               به قرض گیرنده پرداخت نموده و قرض گیرنده اقرار به دریافت مبلغ مذکور نمود. قرض گیرنده متعهد است کلیه مبلغ قرض دریافتی را به مصرف مزبور برساند</w:t>
      </w:r>
      <w:r w:rsidRPr="006A38DE">
        <w:rPr>
          <w:rFonts w:ascii="IRANSansWeb" w:hAnsi="IRANSansWeb" w:cs="IRANSansWeb"/>
        </w:rPr>
        <w:t>.</w:t>
      </w:r>
    </w:p>
    <w:p w14:paraId="05D84B4B"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2-مدتباز پرداخت قرض موضوع قرارداد از تاریخ                 الی                  می باشد</w:t>
      </w:r>
      <w:r w:rsidRPr="006A38DE">
        <w:rPr>
          <w:rFonts w:ascii="IRANSansWeb" w:hAnsi="IRANSansWeb" w:cs="IRANSansWeb"/>
        </w:rPr>
        <w:t>.</w:t>
      </w:r>
    </w:p>
    <w:p w14:paraId="55CD27C7"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3- باز پرداخت قرض موضوع این قرارداد با اقساط متوالی و ماهانه از قرار هر قسط                 ریال و سررسید اولین قسط                           خواهد بود</w:t>
      </w:r>
      <w:r w:rsidRPr="006A38DE">
        <w:rPr>
          <w:rFonts w:ascii="IRANSansWeb" w:hAnsi="IRANSansWeb" w:cs="IRANSansWeb"/>
        </w:rPr>
        <w:t>.</w:t>
      </w:r>
    </w:p>
    <w:p w14:paraId="3A7BEB97"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4- به قرض موضوع این قرارداد                        ریال کارمزد به نفع بانک تعلق گرفته که قرض گیرنده متعهد گردیده به ترتیب زیر آن را پرداخت نماید</w:t>
      </w:r>
      <w:r w:rsidRPr="006A38DE">
        <w:rPr>
          <w:rFonts w:ascii="IRANSansWeb" w:hAnsi="IRANSansWeb" w:cs="IRANSansWeb"/>
        </w:rPr>
        <w:t>.</w:t>
      </w:r>
    </w:p>
    <w:p w14:paraId="3F09C1B8"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5- تاخیر در پرداخت هر یک از اقساط بیش از ده روز و تخلف قرض گیرنده و راهن از شرایط قرارداد موجب حال شدن دین می گردد و بانک حق دارد کلیه بدهی قرض گیرنده را بابت این قرض یک جا مطالبه و وصول و یا از مورد رهن استیفاء نماید</w:t>
      </w:r>
      <w:r w:rsidRPr="006A38DE">
        <w:rPr>
          <w:rFonts w:ascii="IRANSansWeb" w:hAnsi="IRANSansWeb" w:cs="IRANSansWeb"/>
        </w:rPr>
        <w:t>.</w:t>
      </w:r>
    </w:p>
    <w:p w14:paraId="74597CB8"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6- قرض گیرنده با امضاء این قرارداد ملتزم و متعهد گردید در صورت تاخیر در پرداخت اصل بدهی در سر رسیدهای مقرر علاوه بر مبالغ تادیه نشده که بر حسب این قرارداد بر ذمه قرض گیرنده خواهد بود نسبت به مبالغ پرداخت نشده از تاریخ تاخیر روزانه مبلغ یک ریال برای هر سه هزار ریال به بانک بپردازد، به همین منظور قرض گیرنده ضمن این قرارداد به طور غیر قابل برگشت به بانک اختیار داد که از تاریخ سر رسید اولین قسط تا تاریخ تسویه کامل اصل بدهی معادل مبلغ مورد قرارداد و جریمه تاخیر موضوع این ماده از حساب های قرض الحسنه برداشت و یا به همان میزان از مورد رهن و یا سایر دارایی های وی تملک نماید</w:t>
      </w:r>
      <w:r w:rsidRPr="006A38DE">
        <w:rPr>
          <w:rFonts w:ascii="IRANSansWeb" w:hAnsi="IRANSansWeb" w:cs="IRANSansWeb"/>
        </w:rPr>
        <w:t>.</w:t>
      </w:r>
    </w:p>
    <w:p w14:paraId="2812869F"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اخذ مبلغ مقرر موضوع این ماده مانع تعقیب عملیات اجرایی برای وصول مطالبات نخواهد شد. توافق شد که هر بار بانک از وجوه دریافتی از قرض گیرنده بدواً جریمه تاخیر تادیه مطالبات خود را برداشت و بقیه را به حساب اصلی بدهی منظور نماید</w:t>
      </w:r>
      <w:r w:rsidRPr="006A38DE">
        <w:rPr>
          <w:rFonts w:ascii="IRANSansWeb" w:hAnsi="IRANSansWeb" w:cs="IRANSansWeb"/>
        </w:rPr>
        <w:t>.</w:t>
      </w:r>
    </w:p>
    <w:p w14:paraId="69C34B44"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7- راهن و قرض گیرنده برای تامین و تضمین پرداخت بدهی ناشی از این قرارداد مال/ اموال مذکور زیر را به موجب قرارداد و بانک نیز مورد رهن را پس از تصرف موقتی به موجب این قرارداد را به راهن، قرض گیرنده سپرده،</w:t>
      </w:r>
    </w:p>
    <w:p w14:paraId="042B50D0"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تا مورد استفاده قرار دهد/ دهند</w:t>
      </w:r>
      <w:r w:rsidRPr="006A38DE">
        <w:rPr>
          <w:rFonts w:ascii="IRANSansWeb" w:hAnsi="IRANSansWeb" w:cs="IRANSansWeb"/>
        </w:rPr>
        <w:t>.</w:t>
      </w:r>
    </w:p>
    <w:p w14:paraId="0CC7FEA0"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lastRenderedPageBreak/>
        <w:t>مورد رهن به شرح آتی خواهد بود و منافع آن قبلاً به کسی واگذار نشده است</w:t>
      </w:r>
      <w:r w:rsidRPr="006A38DE">
        <w:rPr>
          <w:rFonts w:ascii="IRANSansWeb" w:hAnsi="IRANSansWeb" w:cs="IRANSansWeb"/>
        </w:rPr>
        <w:t>.</w:t>
      </w:r>
    </w:p>
    <w:p w14:paraId="6F800967"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8- قرض گیرنده/ راهن قبل از تصفیه کامل بدهی ناشی از این قرارداد به تائید بانک و فک رهن از طرف بانک بدون موافقت قبلی و کتبی بانک حق انتقال یا واگذاری با حق استرداد یا هر نوع حقی از حقوقی خود نسبت به عین یا منافع مورد رهن و یا انجام هرگونه معامله را به هر صورت و تحت هر عنوان که باشد اعم از قطعی و شرطی و رهنی و صلح حقوق و اقرار و کالت و وصایت و اجاره و به طور کلی هر معامله یا هر یا عمل و اقدامی نسبت به انتقال یا واگذاری عین یا منافع مورد رهن نسبت به اصل یا مازاد را از خود سلب نمود</w:t>
      </w:r>
      <w:r w:rsidRPr="006A38DE">
        <w:rPr>
          <w:rFonts w:ascii="IRANSansWeb" w:hAnsi="IRANSansWeb" w:cs="IRANSansWeb"/>
        </w:rPr>
        <w:t>.</w:t>
      </w:r>
    </w:p>
    <w:p w14:paraId="1DF5A6FC"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در صورتیکه در مورد رهن هر ساختمان یا بنا یا تاسیسات دیگر نیز احداث شود کلاً و بدون استثناء رهینه بانک محسوب می گرد. قرض گیرنده/ راهن متعهد گردید/ گردیدند از اقداماتی که باعث کاهش بهای مورد رهن باشد خودداری نماید./ نمایند مادام که کلیه طلب بانک طبق تائید بانک تصفیه نشده تمام شش دانگ مرهونه در رهن بانک باقی خواهد ماند</w:t>
      </w:r>
      <w:r w:rsidRPr="006A38DE">
        <w:rPr>
          <w:rFonts w:ascii="IRANSansWeb" w:hAnsi="IRANSansWeb" w:cs="IRANSansWeb"/>
        </w:rPr>
        <w:t>.</w:t>
      </w:r>
    </w:p>
    <w:p w14:paraId="7413E10B"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ماده 9- قرض گیرنده/ راهن متعهد گردید مورد رهن مندرج در ماده 7 را در مقابل خطراتی که از طرف بانک تعیین می شود نزد بیمه گر مورد قبول بانک و به نام و به نفع بانک و به هر مبلغ و مدتی که بانک بخواهد بیمه نموده و بیمه نامه را هم زمان با تاریخ امضاء آن قرارداد به بانک تسلیم نماید / نمایند هم چنین نامبرده/ نامبردگان متعهد است/ متعهدند نسبت به تجدید بیمه مورد رهن اقدام و بیمه نامه جدید را حداکثر ظرف 15 روز قبل از انقضای بیمه نامه قبلی به بانک تسلیم نماید. نمایند در غیر این صورت بانک حق دارد مورد رهن را به هزینه قرض گیرنده معادل مبلغ ارزیابی خود بیمه نماید</w:t>
      </w:r>
      <w:r w:rsidRPr="006A38DE">
        <w:rPr>
          <w:rFonts w:ascii="IRANSansWeb" w:hAnsi="IRANSansWeb" w:cs="IRANSansWeb"/>
        </w:rPr>
        <w:t>.</w:t>
      </w:r>
    </w:p>
    <w:p w14:paraId="39AD587C" w14:textId="77777777" w:rsidR="006A38DE" w:rsidRPr="006A38DE" w:rsidRDefault="006A38DE" w:rsidP="006A38DE">
      <w:pPr>
        <w:pStyle w:val="NormalWeb"/>
        <w:shd w:val="clear" w:color="auto" w:fill="FFFFFF"/>
        <w:bidi/>
        <w:spacing w:before="0" w:beforeAutospacing="0" w:after="312" w:afterAutospacing="0"/>
        <w:rPr>
          <w:rFonts w:ascii="IRANSansWeb" w:hAnsi="IRANSansWeb" w:cs="IRANSansWeb"/>
        </w:rPr>
      </w:pPr>
      <w:r w:rsidRPr="006A38DE">
        <w:rPr>
          <w:rFonts w:ascii="IRANSansWeb" w:hAnsi="IRANSansWeb" w:cs="IRANSansWeb"/>
          <w:rtl/>
        </w:rPr>
        <w:t>قرض گیرنده/ راهن متعهد پرداخت هزینه بیمه می باشد/ می باشند و مکلف است/ مکلفند به محض مطالبه به بانک بپردازد/ بپردازند و در صورت عدم پرداخت بانک می تواند مبلغ مزبور را جز مطالبات خود منظور نماید. اقدام به بیمه از طرف بانک اختیاری است و بانک هیچ گونه مسئولیتی را از این لحاظ در برابر قرض گیرنده/ راهن قبول نمی ماند</w:t>
      </w:r>
      <w:r w:rsidRPr="006A38DE">
        <w:rPr>
          <w:rFonts w:ascii="IRANSansWeb" w:hAnsi="IRANSansWeb" w:cs="IRANSansWeb"/>
        </w:rPr>
        <w:t>.</w:t>
      </w:r>
    </w:p>
    <w:p w14:paraId="3339E744" w14:textId="1FDD12E5" w:rsidR="00FA48FF" w:rsidRPr="006A38DE" w:rsidRDefault="004804F6" w:rsidP="006A38DE">
      <w:pPr>
        <w:bidi/>
        <w:rPr>
          <w:rFonts w:ascii="IRANSansWeb" w:hAnsi="IRANSansWeb" w:cs="IRANSansWeb"/>
          <w:sz w:val="24"/>
          <w:szCs w:val="24"/>
          <w:lang w:bidi="fa-IR"/>
        </w:rPr>
      </w:pPr>
      <w:r>
        <w:rPr>
          <w:rFonts w:ascii="IRANSansWeb" w:hAnsi="IRANSansWeb" w:cs="IRANSansWeb" w:hint="cs"/>
          <w:sz w:val="24"/>
          <w:szCs w:val="24"/>
          <w:rtl/>
          <w:lang w:bidi="fa-IR"/>
        </w:rPr>
        <w:t xml:space="preserve">تهیه شده در </w:t>
      </w:r>
      <w:hyperlink r:id="rId4" w:history="1">
        <w:r w:rsidRPr="004804F6">
          <w:rPr>
            <w:rStyle w:val="Hyperlink"/>
            <w:rFonts w:ascii="IRANSansWeb" w:hAnsi="IRANSansWeb" w:cs="IRANSansWeb" w:hint="cs"/>
            <w:sz w:val="24"/>
            <w:szCs w:val="24"/>
            <w:rtl/>
            <w:lang w:bidi="fa-IR"/>
          </w:rPr>
          <w:t>موسسه حقوقی توانگر</w:t>
        </w:r>
      </w:hyperlink>
    </w:p>
    <w:sectPr w:rsidR="00FA48FF" w:rsidRPr="006A38DE" w:rsidSect="00FA4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Web">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FF"/>
    <w:rsid w:val="004804F6"/>
    <w:rsid w:val="00641378"/>
    <w:rsid w:val="006A38DE"/>
    <w:rsid w:val="00FA4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8CEC"/>
  <w15:chartTrackingRefBased/>
  <w15:docId w15:val="{15F333BA-DB01-4FCA-856D-4AC91423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8FF"/>
    <w:rPr>
      <w:color w:val="0563C1" w:themeColor="hyperlink"/>
      <w:u w:val="single"/>
    </w:rPr>
  </w:style>
  <w:style w:type="character" w:styleId="UnresolvedMention">
    <w:name w:val="Unresolved Mention"/>
    <w:basedOn w:val="DefaultParagraphFont"/>
    <w:uiPriority w:val="99"/>
    <w:semiHidden/>
    <w:unhideWhenUsed/>
    <w:rsid w:val="00FA48FF"/>
    <w:rPr>
      <w:color w:val="605E5C"/>
      <w:shd w:val="clear" w:color="auto" w:fill="E1DFDD"/>
    </w:rPr>
  </w:style>
  <w:style w:type="paragraph" w:styleId="NormalWeb">
    <w:name w:val="Normal (Web)"/>
    <w:basedOn w:val="Normal"/>
    <w:uiPriority w:val="99"/>
    <w:semiHidden/>
    <w:unhideWhenUsed/>
    <w:rsid w:val="006A3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8260">
      <w:bodyDiv w:val="1"/>
      <w:marLeft w:val="0"/>
      <w:marRight w:val="0"/>
      <w:marTop w:val="0"/>
      <w:marBottom w:val="0"/>
      <w:divBdr>
        <w:top w:val="none" w:sz="0" w:space="0" w:color="auto"/>
        <w:left w:val="none" w:sz="0" w:space="0" w:color="auto"/>
        <w:bottom w:val="none" w:sz="0" w:space="0" w:color="auto"/>
        <w:right w:val="none" w:sz="0" w:space="0" w:color="auto"/>
      </w:divBdr>
    </w:div>
    <w:div w:id="14851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vangarv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Reza Jafari</dc:creator>
  <cp:keywords/>
  <dc:description/>
  <cp:lastModifiedBy>Mohammad Reza Jafari</cp:lastModifiedBy>
  <cp:revision>2</cp:revision>
  <cp:lastPrinted>2022-08-02T06:40:00Z</cp:lastPrinted>
  <dcterms:created xsi:type="dcterms:W3CDTF">2022-08-02T06:48:00Z</dcterms:created>
  <dcterms:modified xsi:type="dcterms:W3CDTF">2022-08-02T06:48:00Z</dcterms:modified>
</cp:coreProperties>
</file>